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eastAsia="方正小标宋简体"/>
          <w:color w:val="000000"/>
          <w:spacing w:val="-10"/>
          <w:sz w:val="36"/>
          <w:szCs w:val="36"/>
        </w:rPr>
      </w:pPr>
      <w:bookmarkStart w:id="0" w:name="_GoBack"/>
      <w:r>
        <w:rPr>
          <w:rFonts w:hint="eastAsia" w:ascii="黑体" w:hAnsi="黑体" w:eastAsia="黑体" w:cs="黑体"/>
          <w:color w:val="000000"/>
          <w:spacing w:val="-10"/>
          <w:sz w:val="44"/>
          <w:szCs w:val="44"/>
        </w:rPr>
        <w:t>在北京大学师生座谈会上的讲话</w:t>
      </w:r>
      <w:bookmarkEnd w:id="0"/>
    </w:p>
    <w:p>
      <w:pPr>
        <w:spacing w:line="360" w:lineRule="auto"/>
        <w:jc w:val="center"/>
        <w:rPr>
          <w:rFonts w:hint="eastAsia" w:ascii="仿宋" w:hAnsi="仿宋" w:eastAsia="仿宋" w:cs="仿宋"/>
          <w:color w:val="000000"/>
          <w:sz w:val="32"/>
          <w:szCs w:val="32"/>
        </w:rPr>
      </w:pPr>
      <w:r>
        <w:rPr>
          <w:rFonts w:hint="eastAsia" w:ascii="仿宋" w:hAnsi="仿宋" w:eastAsia="仿宋" w:cs="仿宋"/>
          <w:color w:val="000000"/>
          <w:sz w:val="32"/>
          <w:szCs w:val="32"/>
        </w:rPr>
        <w:t>（2018年5月2日）</w:t>
      </w:r>
    </w:p>
    <w:p>
      <w:pPr>
        <w:spacing w:line="360" w:lineRule="auto"/>
        <w:jc w:val="center"/>
        <w:rPr>
          <w:rFonts w:hint="eastAsia" w:ascii="仿宋" w:hAnsi="仿宋" w:eastAsia="仿宋" w:cs="仿宋"/>
          <w:color w:val="000000"/>
          <w:sz w:val="32"/>
          <w:szCs w:val="32"/>
        </w:rPr>
      </w:pPr>
      <w:r>
        <w:rPr>
          <w:rFonts w:hint="eastAsia" w:ascii="仿宋" w:hAnsi="仿宋" w:eastAsia="仿宋" w:cs="仿宋"/>
          <w:color w:val="000000"/>
          <w:sz w:val="32"/>
          <w:szCs w:val="32"/>
        </w:rPr>
        <w:t>习近平</w:t>
      </w:r>
    </w:p>
    <w:p>
      <w:pPr>
        <w:spacing w:line="360" w:lineRule="auto"/>
        <w:ind w:firstLine="480" w:firstLineChars="200"/>
        <w:rPr>
          <w:rFonts w:hint="eastAsia" w:ascii="宋体" w:hAnsi="宋体"/>
          <w:color w:val="000000"/>
          <w:sz w:val="24"/>
          <w:szCs w:val="24"/>
        </w:rPr>
      </w:pP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各位同学，各位老师，同志们：</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今天，有机会同大家一起座谈，感到非常高兴。再过两天，就是五四青年节，也是北大建校120周年校庆日。首先，我代表党中央，向北大全体师生员工和海内外校友，向全国各族青年，向全国青年工作者，致以节日的问候！</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近年来，北大继承光荣传统，坚持社会主义办学方向，立德树人成果丰硕，双一流建设成效显著，服务经济社会发展成绩突出，学校发展思路清晰，办学实力和影响力显著增强，令人欣慰。</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从五四运动到中国特色社会主义进入新时代，中华民族迎来了从站起来、富起来到强起来的伟大飞跃。这在中华民族发展史上、在人类社会发展史上都是划时代的。</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同学们、老师们！</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大学是立德树人、培养人才的地方，是青年人学习知识、增长才干、放飞梦想的地方。借此机会，我想就学校培养什么样的人、怎样培养人，同各位同学和老师交流一下看法。</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同学们、老师们！</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不辱时代使命，不负人民期望。对广大青年来说，这是最大的人生际遇，也是最大的人生考验。</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2014年我来北大同师生代表座谈时对广大青年提出了具有执着的信念、优良的品德、丰富的知识、过硬的本领这4点要求。借此机会，我再给广大青年提几点希望。</w:t>
      </w:r>
    </w:p>
    <w:p>
      <w:pPr>
        <w:spacing w:line="360" w:lineRule="auto"/>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一是要爱国，忠于祖国，忠于人民</w:t>
      </w:r>
      <w:r>
        <w:rPr>
          <w:rFonts w:hint="eastAsia" w:ascii="仿宋" w:hAnsi="仿宋" w:eastAsia="仿宋" w:cs="仿宋"/>
          <w:color w:val="000000"/>
          <w:sz w:val="32"/>
          <w:szCs w:val="32"/>
        </w:rPr>
        <w:t>。爱国，是人世间最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pPr>
        <w:spacing w:line="360" w:lineRule="auto"/>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二是要励志，立鸿鹄志，做奋斗者。</w:t>
      </w:r>
      <w:r>
        <w:rPr>
          <w:rFonts w:hint="eastAsia" w:ascii="仿宋" w:hAnsi="仿宋" w:eastAsia="仿宋" w:cs="仿宋"/>
          <w:color w:val="000000"/>
          <w:sz w:val="32"/>
          <w:szCs w:val="32"/>
        </w:rPr>
        <w:t>苏轼说：“古之立大事者，不惟有超世之才，亦必有坚忍不拔之志。”王守仁说：“志不立，天下无可成之事。”可见，立志对一个人的一生具有多么重要的意义。广大青年要培养奋斗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pPr>
        <w:spacing w:line="360" w:lineRule="auto"/>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三是要求真，求真学问，练真本领。</w:t>
      </w:r>
      <w:r>
        <w:rPr>
          <w:rFonts w:hint="eastAsia" w:ascii="仿宋" w:hAnsi="仿宋" w:eastAsia="仿宋" w:cs="仿宋"/>
          <w:color w:val="000000"/>
          <w:sz w:val="32"/>
          <w:szCs w:val="32"/>
        </w:rPr>
        <w:t>“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pPr>
        <w:spacing w:line="360" w:lineRule="auto"/>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四是要力行，知行合一，做实干家。</w:t>
      </w:r>
      <w:r>
        <w:rPr>
          <w:rFonts w:hint="eastAsia" w:ascii="仿宋" w:hAnsi="仿宋" w:eastAsia="仿宋" w:cs="仿宋"/>
          <w:color w:val="000000"/>
          <w:sz w:val="32"/>
          <w:szCs w:val="32"/>
        </w:rPr>
        <w:t>“纸上得来终觉浅，绝知此事要躬行。”学到的东西，不能停留在书本上，不能只装在脑袋里，而应该落实到行动上，做到知行合一、以知促行、以行求知，正所谓“知者行之始，行者知之成”。每一项事业，不论大小，都是靠脚踏实地、一点一滴干出来的。“道虽迩，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同学们、老师们！</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0505F"/>
    <w:rsid w:val="00061A74"/>
    <w:rsid w:val="0060505F"/>
    <w:rsid w:val="00CA224A"/>
    <w:rsid w:val="06CA0163"/>
    <w:rsid w:val="5F000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778</Words>
  <Characters>4437</Characters>
  <Lines>36</Lines>
  <Paragraphs>10</Paragraphs>
  <TotalTime>0</TotalTime>
  <ScaleCrop>false</ScaleCrop>
  <LinksUpToDate>false</LinksUpToDate>
  <CharactersWithSpaces>5205</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2018-05-03T00:51:00Z</dcterms:created>
  <dc:creator>lenovo</dc:creator>
  <cp:lastModifiedBy>刘峰</cp:lastModifiedBy>
  <dcterms:modified xsi:type="dcterms:W3CDTF">2018-05-04T00:58:55Z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2052-10.1.0.7346</vt:lpwstr>
  </property>
</Properties>
</file>